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7F" w:rsidRDefault="00B61D7F" w:rsidP="00B61D7F">
      <w:pPr>
        <w:pStyle w:val="a5"/>
        <w:tabs>
          <w:tab w:val="left" w:leader="underscore" w:pos="9355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АКТ</w:t>
      </w:r>
    </w:p>
    <w:p w:rsidR="00B61D7F" w:rsidRDefault="00B61D7F" w:rsidP="00B61D7F">
      <w:pPr>
        <w:pStyle w:val="a5"/>
        <w:tabs>
          <w:tab w:val="left" w:leader="underscore" w:pos="9355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приема-передачи выпускных квалификационных работ в библиотеку СПбГИКиТ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«____»_________202__г.                                                                                                          №____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B61D7F" w:rsidRDefault="00B61D7F" w:rsidP="00B61D7F">
      <w:pPr>
        <w:pStyle w:val="a5"/>
        <w:tabs>
          <w:tab w:val="left" w:leader="underscore" w:pos="9355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Настоящий акт составлен в том, что на основании Регламента размещения текстов ВКР в ЭБС вуза   в отдел комплектования библиотечных фондов и информационной деятельности переданы  для размещения в электронном каталоге полнотекстовых ресурсов  следующие выпускные квалификационные работы  обучающихся направления подготовки: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форма обучения 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нужное подчеркнуть): </w:t>
      </w:r>
      <w:r>
        <w:rPr>
          <w:rFonts w:ascii="Times New Roman" w:hAnsi="Times New Roman" w:cs="Times New Roman"/>
          <w:b/>
          <w:szCs w:val="24"/>
        </w:rPr>
        <w:t>очная,   очно-заочная,   заочная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уровень образования</w:t>
      </w:r>
      <w:r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нужное подчеркнуть: </w:t>
      </w:r>
      <w:proofErr w:type="spellStart"/>
      <w:r>
        <w:rPr>
          <w:rFonts w:ascii="Times New Roman" w:hAnsi="Times New Roman" w:cs="Times New Roman"/>
          <w:b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,  магистратура, </w:t>
      </w:r>
      <w:proofErr w:type="spellStart"/>
      <w:r>
        <w:rPr>
          <w:rFonts w:ascii="Times New Roman" w:hAnsi="Times New Roman" w:cs="Times New Roman"/>
          <w:b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</w:p>
    <w:p w:rsidR="00B61D7F" w:rsidRDefault="00B61D7F" w:rsidP="00B61D7F">
      <w:pPr>
        <w:pStyle w:val="a5"/>
        <w:pBdr>
          <w:bottom w:val="single" w:sz="12" w:space="1" w:color="auto"/>
        </w:pBdr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шифр и наименование направления подготовки________________________________</w:t>
      </w:r>
    </w:p>
    <w:p w:rsidR="00B61D7F" w:rsidRDefault="00B61D7F" w:rsidP="00B61D7F">
      <w:pPr>
        <w:pStyle w:val="a5"/>
        <w:pBdr>
          <w:bottom w:val="single" w:sz="12" w:space="1" w:color="auto"/>
        </w:pBdr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профиль подготовки </w:t>
      </w:r>
      <w:proofErr w:type="spellStart"/>
      <w:r>
        <w:rPr>
          <w:rFonts w:ascii="Times New Roman" w:hAnsi="Times New Roman" w:cs="Times New Roman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Cs w:val="24"/>
        </w:rPr>
        <w:t xml:space="preserve"> или наименование магистерской подготовки</w:t>
      </w:r>
    </w:p>
    <w:p w:rsidR="00B61D7F" w:rsidRDefault="00B61D7F" w:rsidP="00B61D7F">
      <w:pPr>
        <w:pStyle w:val="a5"/>
        <w:pBdr>
          <w:bottom w:val="single" w:sz="12" w:space="1" w:color="auto"/>
        </w:pBdr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794"/>
        <w:gridCol w:w="2374"/>
        <w:gridCol w:w="2384"/>
      </w:tblGrid>
      <w:tr w:rsidR="00B61D7F" w:rsidTr="00B61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Ф.И.О. автора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ВКР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Примечание*</w:t>
            </w:r>
          </w:p>
        </w:tc>
      </w:tr>
      <w:tr w:rsidR="00B61D7F" w:rsidTr="00B61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1D7F" w:rsidTr="00B61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1D7F" w:rsidTr="00B61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7F" w:rsidRDefault="00B61D7F">
            <w:pPr>
              <w:pStyle w:val="a5"/>
              <w:tabs>
                <w:tab w:val="left" w:leader="underscore" w:pos="935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B61D7F" w:rsidRDefault="00B61D7F" w:rsidP="00B61D7F">
      <w:pPr>
        <w:pStyle w:val="a5"/>
        <w:tabs>
          <w:tab w:val="left" w:leader="underscore" w:pos="9355"/>
        </w:tabs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*Графа заполняется при наличии работ, содержащих сведения, подлежащие изъятию при размещении в ЭБС;</w:t>
      </w:r>
    </w:p>
    <w:p w:rsidR="00B61D7F" w:rsidRDefault="00B61D7F" w:rsidP="00B61D7F">
      <w:pPr>
        <w:pStyle w:val="a5"/>
        <w:tabs>
          <w:tab w:val="left" w:leader="underscore" w:pos="9355"/>
        </w:tabs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приложения к ВКР в форме видеозаписей или графических файлов (для творческих направлений подготовки)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Всего передано  ВКР____________________________________________________________                                                                  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 цифрами и прописью)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Авторских договоров____________________________________________________________  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 цифрами и прописью)                           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Заключений о наличии в ВКР сведений, имеющих коммерческую ценность___________________________________________________________________________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 цифрами и прописью)</w:t>
      </w:r>
    </w:p>
    <w:p w:rsidR="00B61D7F" w:rsidRDefault="00B61D7F" w:rsidP="00B61D7F">
      <w:pPr>
        <w:pStyle w:val="a5"/>
        <w:tabs>
          <w:tab w:val="left" w:leader="underscore" w:pos="9355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Cs w:val="24"/>
        </w:rPr>
        <w:t xml:space="preserve"> выпускающей кафедры подтверждает, что все электронные копии ВКР проверены, оформлены в соответствии с требованиями. Со всеми авторами заключены договоры на размещение ВКР в ЭБС. Работы, содержащие сведения, имеющие коммерческую ценность, сопровождаются соответствующими заключениями. 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Дата защиты ВКР по расписанию ГИА_________________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сдачи ВКР в библиотеку________________________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Сдал документы: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Зав</w:t>
      </w:r>
      <w:proofErr w:type="gramStart"/>
      <w:r>
        <w:rPr>
          <w:rFonts w:ascii="Times New Roman" w:hAnsi="Times New Roman" w:cs="Times New Roman"/>
          <w:szCs w:val="24"/>
        </w:rPr>
        <w:t>.к</w:t>
      </w:r>
      <w:proofErr w:type="gramEnd"/>
      <w:r>
        <w:rPr>
          <w:rFonts w:ascii="Times New Roman" w:hAnsi="Times New Roman" w:cs="Times New Roman"/>
          <w:szCs w:val="24"/>
        </w:rPr>
        <w:t>афедрой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_________________               ______________                                                      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(подпись)                                      Ф.И.О.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«____»___________202___г.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Принял документы: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Зав. </w:t>
      </w:r>
      <w:r w:rsidR="006113D8">
        <w:rPr>
          <w:rFonts w:ascii="Times New Roman" w:hAnsi="Times New Roman" w:cs="Times New Roman"/>
          <w:szCs w:val="24"/>
        </w:rPr>
        <w:t>библиотекой</w:t>
      </w:r>
      <w:r>
        <w:rPr>
          <w:rFonts w:ascii="Times New Roman" w:hAnsi="Times New Roman" w:cs="Times New Roman"/>
          <w:szCs w:val="24"/>
        </w:rPr>
        <w:t xml:space="preserve">              _____________ /</w:t>
      </w:r>
      <w:r w:rsidR="006113D8">
        <w:rPr>
          <w:rFonts w:ascii="Times New Roman" w:hAnsi="Times New Roman" w:cs="Times New Roman"/>
          <w:szCs w:val="24"/>
        </w:rPr>
        <w:t xml:space="preserve"> Никитина Н.Н.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/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«___»_________202__г.</w:t>
      </w: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</w:p>
    <w:p w:rsidR="00B61D7F" w:rsidRDefault="00B61D7F" w:rsidP="00B61D7F">
      <w:pPr>
        <w:pStyle w:val="a5"/>
        <w:tabs>
          <w:tab w:val="left" w:leader="underscore" w:pos="935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 штамп библиотеки)</w:t>
      </w: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61D7F" w:rsidRDefault="00B61D7F" w:rsidP="00B61D7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70775C" w:rsidRDefault="0070775C"/>
    <w:sectPr w:rsidR="0070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7F"/>
    <w:rsid w:val="006113D8"/>
    <w:rsid w:val="0070775C"/>
    <w:rsid w:val="00B61D7F"/>
    <w:rsid w:val="00B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F"/>
    <w:pPr>
      <w:spacing w:before="6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ody Text"/>
    <w:basedOn w:val="a"/>
    <w:link w:val="a6"/>
    <w:unhideWhenUsed/>
    <w:rsid w:val="00B61D7F"/>
    <w:pPr>
      <w:spacing w:after="120"/>
    </w:pPr>
    <w:rPr>
      <w:rFonts w:ascii="Arial" w:hAnsi="Arial" w:cs="Arial"/>
      <w:szCs w:val="20"/>
    </w:rPr>
  </w:style>
  <w:style w:type="character" w:customStyle="1" w:styleId="a6">
    <w:name w:val="Основной текст Знак"/>
    <w:basedOn w:val="a0"/>
    <w:link w:val="a5"/>
    <w:rsid w:val="00B61D7F"/>
    <w:rPr>
      <w:rFonts w:ascii="Arial" w:hAnsi="Arial" w:cs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F"/>
    <w:pPr>
      <w:spacing w:before="6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ody Text"/>
    <w:basedOn w:val="a"/>
    <w:link w:val="a6"/>
    <w:unhideWhenUsed/>
    <w:rsid w:val="00B61D7F"/>
    <w:pPr>
      <w:spacing w:after="120"/>
    </w:pPr>
    <w:rPr>
      <w:rFonts w:ascii="Arial" w:hAnsi="Arial" w:cs="Arial"/>
      <w:szCs w:val="20"/>
    </w:rPr>
  </w:style>
  <w:style w:type="character" w:customStyle="1" w:styleId="a6">
    <w:name w:val="Основной текст Знак"/>
    <w:basedOn w:val="a0"/>
    <w:link w:val="a5"/>
    <w:rsid w:val="00B61D7F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2280</Characters>
  <Application>Microsoft Office Word</Application>
  <DocSecurity>0</DocSecurity>
  <Lines>19</Lines>
  <Paragraphs>5</Paragraphs>
  <ScaleCrop>false</ScaleCrop>
  <Company>ГиКиТ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Нина Николаевна</dc:creator>
  <cp:lastModifiedBy>Никитина Нина Николаевна</cp:lastModifiedBy>
  <cp:revision>3</cp:revision>
  <dcterms:created xsi:type="dcterms:W3CDTF">2022-04-06T09:34:00Z</dcterms:created>
  <dcterms:modified xsi:type="dcterms:W3CDTF">2023-11-29T09:41:00Z</dcterms:modified>
</cp:coreProperties>
</file>