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DA" w:rsidRPr="001632DA" w:rsidRDefault="002E791B" w:rsidP="00DB28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1632DA">
        <w:rPr>
          <w:rFonts w:ascii="Times New Roman" w:hAnsi="Times New Roman" w:cs="Times New Roman"/>
          <w:sz w:val="32"/>
          <w:szCs w:val="32"/>
        </w:rPr>
        <w:t xml:space="preserve">писок оборудования </w:t>
      </w:r>
      <w:proofErr w:type="spellStart"/>
      <w:r w:rsidR="001632DA">
        <w:rPr>
          <w:rFonts w:ascii="Times New Roman" w:hAnsi="Times New Roman" w:cs="Times New Roman"/>
          <w:sz w:val="32"/>
          <w:szCs w:val="32"/>
        </w:rPr>
        <w:t>МУПКВАиО</w:t>
      </w:r>
      <w:proofErr w:type="spellEnd"/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7526"/>
        <w:gridCol w:w="1325"/>
      </w:tblGrid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Рекордер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Edirol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 4 PRO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аудиорекордер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Cantar-X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, AATON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Рекордер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F8nPro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Портативный цифровой рекордер ZOOM F6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Рекордер 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Конденсаторный микрофон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Senn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eiser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МКН 416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Микрофон-пушка Sennheiser MKH 418 S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Rf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конденсаторный микрофон высокой линейности,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суперкардиоида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МКН 50-Р48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CA44A0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3A" w:rsidRPr="006E1EFD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остронаправленный Sennheiser MKE 600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остронаправленный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Deity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S-Mic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2s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E 855 SENNHEISER динамический микрофон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динамический Октава МД-307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динамический проводной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Beyerdynamic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конденсаторный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Rode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NT3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Передатчик с фантомным питанием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Plug-on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Sennheiser  SKP 500 G4-AW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7B2960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Передатчик </w:t>
            </w:r>
            <w:r w:rsidRPr="00CA44A0">
              <w:rPr>
                <w:rFonts w:ascii="Times New Roman" w:hAnsi="Times New Roman" w:cs="Times New Roman"/>
                <w:sz w:val="28"/>
                <w:szCs w:val="28"/>
              </w:rPr>
              <w:t>без фантомного питания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Plug-on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Sennheiser  SKP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G3-AW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7B2960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Радиосистема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Sennheiser EW 122P G4-A1</w:t>
            </w:r>
            <w:r w:rsidRPr="00CA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Радиосистема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Sennheiser EW 100 ENG G3-A-X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DB283A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Радиосистема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Sennheiser EW 112P G3-A-X</w:t>
            </w:r>
            <w:r w:rsidRPr="00CA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4A0" w:rsidRPr="00DB283A">
              <w:rPr>
                <w:rFonts w:ascii="Times New Roman" w:hAnsi="Times New Roman" w:cs="Times New Roman"/>
                <w:sz w:val="28"/>
                <w:szCs w:val="28"/>
              </w:rPr>
              <w:t>Радиосистема</w:t>
            </w:r>
            <w:r w:rsidR="00CA44A0" w:rsidRPr="00CA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4A0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Sennheiser</w:t>
            </w:r>
            <w:r w:rsidR="00CA44A0" w:rsidRPr="00CA4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CA44A0" w:rsidRPr="00CA44A0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CA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A44A0" w:rsidRPr="00CA44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4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Петличный микрофон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Sanken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 COS-11D PT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Петличный микрофон 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Sennheiser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6E1EFD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6E1EFD" w:rsidRPr="00DB283A" w:rsidRDefault="006E1EFD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Ветрозащита микрофона «цеппелин»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Rode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BLI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E1EFD" w:rsidRPr="00DB283A" w:rsidRDefault="006E1EFD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7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Ветрозащита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Rycote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Ветрозащита "Цепеллина" для микрофонов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МКН60/416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CA44A0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MZS 20-1 SENNHEISER Эластичная подвеска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Стойка микрофонная складная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Микрофонная удочка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Rode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Boompole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Микрофонная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удочка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Rode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Boompole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аккумуляторов к портативному цифровому рекордеру ZOOM F6 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CA44A0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аккумуляторов к рекордеру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F8nPro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161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2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Сумка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PCF-8N для рекордера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F8nPro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Тележка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="00DB283A" w:rsidRPr="00DB2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клад</w:t>
            </w:r>
            <w:proofErr w:type="spellEnd"/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B283A" w:rsidRPr="00DB283A" w:rsidTr="00DB283A">
        <w:trPr>
          <w:jc w:val="center"/>
        </w:trPr>
        <w:tc>
          <w:tcPr>
            <w:tcW w:w="7526" w:type="dxa"/>
            <w:tcBorders>
              <w:right w:val="single" w:sz="4" w:space="0" w:color="auto"/>
            </w:tcBorders>
          </w:tcPr>
          <w:p w:rsidR="00DB283A" w:rsidRPr="00DB283A" w:rsidRDefault="007B2960" w:rsidP="007B29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7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3A" w:rsidRPr="00DB283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генераторов тайм-кода </w:t>
            </w:r>
            <w:proofErr w:type="spellStart"/>
            <w:r w:rsidR="00DB283A" w:rsidRPr="00DB283A">
              <w:rPr>
                <w:rFonts w:ascii="Times New Roman" w:hAnsi="Times New Roman" w:cs="Times New Roman"/>
                <w:bCs/>
                <w:sz w:val="28"/>
                <w:szCs w:val="28"/>
              </w:rPr>
              <w:t>Tentacle</w:t>
            </w:r>
            <w:proofErr w:type="spellEnd"/>
            <w:r w:rsidR="00DB283A" w:rsidRPr="00DB2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DB283A" w:rsidRPr="00DB283A" w:rsidRDefault="00DB283A" w:rsidP="00DB2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3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</w:tbl>
    <w:p w:rsidR="00A239D0" w:rsidRPr="001E0C1B" w:rsidRDefault="00A239D0" w:rsidP="00A239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745" w:rsidRDefault="002B6745"/>
    <w:sectPr w:rsidR="002B6745" w:rsidSect="002B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5F69"/>
    <w:multiLevelType w:val="hybridMultilevel"/>
    <w:tmpl w:val="03E0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39D0"/>
    <w:rsid w:val="00122125"/>
    <w:rsid w:val="001632DA"/>
    <w:rsid w:val="002310DC"/>
    <w:rsid w:val="002B6745"/>
    <w:rsid w:val="002E791B"/>
    <w:rsid w:val="006E1EFD"/>
    <w:rsid w:val="00717529"/>
    <w:rsid w:val="007B2960"/>
    <w:rsid w:val="00A239D0"/>
    <w:rsid w:val="00AA65F0"/>
    <w:rsid w:val="00AF3440"/>
    <w:rsid w:val="00CA44A0"/>
    <w:rsid w:val="00DB283A"/>
    <w:rsid w:val="00E4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D0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DB2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2024-10-23T08:25:00Z</dcterms:created>
  <dcterms:modified xsi:type="dcterms:W3CDTF">2024-10-23T08:31:00Z</dcterms:modified>
</cp:coreProperties>
</file>