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22" w:rsidRDefault="00BA6B22" w:rsidP="00BA6B22">
      <w:pPr>
        <w:jc w:val="center"/>
        <w:rPr>
          <w:b/>
          <w:spacing w:val="-2"/>
          <w:sz w:val="26"/>
          <w:szCs w:val="26"/>
        </w:rPr>
      </w:pPr>
      <w:bookmarkStart w:id="0" w:name="_GoBack"/>
      <w:bookmarkEnd w:id="0"/>
      <w:r w:rsidRPr="00BA6B22">
        <w:rPr>
          <w:b/>
          <w:spacing w:val="-2"/>
          <w:sz w:val="26"/>
          <w:szCs w:val="26"/>
        </w:rPr>
        <w:t>ТРЕБОВАНИЯ К ОФОРМЛЕНИЮ СТАТЕЙ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>Объем предоставляемого материала  не менее 3 и не более 8 страниц машинописного текста.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z w:val="28"/>
          <w:szCs w:val="28"/>
        </w:rPr>
        <w:t>Число авторов не должно превышать трех человек. Студенты и аспиранты готовят представляемый материал под руководством научного руководителя или консультанта.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 xml:space="preserve">Требования к оформлению: формат текста – </w:t>
      </w:r>
      <w:proofErr w:type="spellStart"/>
      <w:r w:rsidRPr="00C25243">
        <w:rPr>
          <w:spacing w:val="-4"/>
          <w:sz w:val="28"/>
          <w:szCs w:val="28"/>
        </w:rPr>
        <w:t>Microsoft</w:t>
      </w:r>
      <w:proofErr w:type="spellEnd"/>
      <w:r w:rsidRPr="00C25243">
        <w:rPr>
          <w:spacing w:val="-4"/>
          <w:sz w:val="28"/>
          <w:szCs w:val="28"/>
        </w:rPr>
        <w:t xml:space="preserve"> </w:t>
      </w:r>
      <w:proofErr w:type="spellStart"/>
      <w:r w:rsidRPr="00C25243">
        <w:rPr>
          <w:spacing w:val="-4"/>
          <w:sz w:val="28"/>
          <w:szCs w:val="28"/>
        </w:rPr>
        <w:t>Word</w:t>
      </w:r>
      <w:proofErr w:type="spellEnd"/>
      <w:r w:rsidRPr="00C25243">
        <w:rPr>
          <w:spacing w:val="-4"/>
          <w:sz w:val="28"/>
          <w:szCs w:val="28"/>
        </w:rPr>
        <w:t xml:space="preserve"> (*.</w:t>
      </w:r>
      <w:proofErr w:type="spellStart"/>
      <w:r w:rsidRPr="00C25243">
        <w:rPr>
          <w:spacing w:val="-4"/>
          <w:sz w:val="28"/>
          <w:szCs w:val="28"/>
        </w:rPr>
        <w:t>doc</w:t>
      </w:r>
      <w:proofErr w:type="spellEnd"/>
      <w:r w:rsidRPr="00C25243">
        <w:rPr>
          <w:spacing w:val="-4"/>
          <w:sz w:val="28"/>
          <w:szCs w:val="28"/>
        </w:rPr>
        <w:t>, *.</w:t>
      </w:r>
      <w:proofErr w:type="spellStart"/>
      <w:r w:rsidRPr="00C25243">
        <w:rPr>
          <w:spacing w:val="-4"/>
          <w:sz w:val="28"/>
          <w:szCs w:val="28"/>
        </w:rPr>
        <w:t>docx</w:t>
      </w:r>
      <w:proofErr w:type="spellEnd"/>
      <w:r w:rsidRPr="00C25243">
        <w:rPr>
          <w:spacing w:val="-4"/>
          <w:sz w:val="28"/>
          <w:szCs w:val="28"/>
        </w:rPr>
        <w:t>), архивные файлы не принимаются; формат страницы: А</w:t>
      </w:r>
      <w:proofErr w:type="gramStart"/>
      <w:r w:rsidRPr="00C25243">
        <w:rPr>
          <w:spacing w:val="-4"/>
          <w:sz w:val="28"/>
          <w:szCs w:val="28"/>
        </w:rPr>
        <w:t>4</w:t>
      </w:r>
      <w:proofErr w:type="gramEnd"/>
      <w:r w:rsidRPr="00C25243">
        <w:rPr>
          <w:spacing w:val="-4"/>
          <w:sz w:val="28"/>
          <w:szCs w:val="28"/>
        </w:rPr>
        <w:t xml:space="preserve"> (210x297 мм); ориентация – книжная; поля слева-2,5 см, сверху и снизу - 2,5 см, справа - 2,5 см. Абзацный отступ – 1,25 см, шрифт: размер (кегль) – 14; тип шрифта: </w:t>
      </w:r>
      <w:proofErr w:type="spellStart"/>
      <w:r w:rsidRPr="00C25243">
        <w:rPr>
          <w:spacing w:val="-4"/>
          <w:sz w:val="28"/>
          <w:szCs w:val="28"/>
        </w:rPr>
        <w:t>Times</w:t>
      </w:r>
      <w:proofErr w:type="spellEnd"/>
      <w:r w:rsidRPr="00C25243">
        <w:rPr>
          <w:spacing w:val="-4"/>
          <w:sz w:val="28"/>
          <w:szCs w:val="28"/>
        </w:rPr>
        <w:t xml:space="preserve"> </w:t>
      </w:r>
      <w:proofErr w:type="spellStart"/>
      <w:r w:rsidRPr="00C25243">
        <w:rPr>
          <w:spacing w:val="-4"/>
          <w:sz w:val="28"/>
          <w:szCs w:val="28"/>
        </w:rPr>
        <w:t>New</w:t>
      </w:r>
      <w:proofErr w:type="spellEnd"/>
      <w:r w:rsidRPr="00C25243">
        <w:rPr>
          <w:spacing w:val="-4"/>
          <w:sz w:val="28"/>
          <w:szCs w:val="28"/>
        </w:rPr>
        <w:t xml:space="preserve"> </w:t>
      </w:r>
      <w:proofErr w:type="spellStart"/>
      <w:r w:rsidRPr="00C25243">
        <w:rPr>
          <w:spacing w:val="-4"/>
          <w:sz w:val="28"/>
          <w:szCs w:val="28"/>
        </w:rPr>
        <w:t>Roman</w:t>
      </w:r>
      <w:proofErr w:type="spellEnd"/>
      <w:r w:rsidRPr="00C25243">
        <w:rPr>
          <w:spacing w:val="-4"/>
          <w:sz w:val="28"/>
          <w:szCs w:val="28"/>
        </w:rPr>
        <w:t>; межстрочный интервал – 1,5. Переносы не ставить.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 xml:space="preserve">В начале статьи после заголовка и перед основным текстом помещаются аннотация </w:t>
      </w:r>
      <w:r w:rsidRPr="00C25243">
        <w:rPr>
          <w:sz w:val="28"/>
          <w:szCs w:val="28"/>
        </w:rPr>
        <w:t>(объемом от 3 до 5 предложений) и ключевые слова (перечень из 3 – 7 слов).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>Ссылки на источники литературы, использованные в тексте, даются в квадратных скобках после упоминания материала источника или цитирования согласно номеру, под которым источник приведен в списке использованной литературы, например, [6] или [2; 3; 4]. Библиографическое описание использованных источников дается в строгом соответствии с   ГОСТ 7.1-2003. В случае цитирования после номера источника через запятую ставится номер страницы, с которой взят цитируемый материал, например: [5, c. 48] или [5; 6, с. 21]. При ссылке на Интернет-ресурсы необходимо указать название статьи, название сайта, электронный адрес ресурса и дату обращения к нему.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>Формулы выполняются в редакторе М</w:t>
      </w:r>
      <w:proofErr w:type="gramStart"/>
      <w:r w:rsidRPr="00C25243">
        <w:rPr>
          <w:spacing w:val="-4"/>
          <w:sz w:val="28"/>
          <w:szCs w:val="28"/>
        </w:rPr>
        <w:t>S</w:t>
      </w:r>
      <w:proofErr w:type="gramEnd"/>
      <w:r w:rsidRPr="00C25243">
        <w:rPr>
          <w:spacing w:val="-4"/>
          <w:sz w:val="28"/>
          <w:szCs w:val="28"/>
        </w:rPr>
        <w:t xml:space="preserve"> </w:t>
      </w:r>
      <w:proofErr w:type="spellStart"/>
      <w:r w:rsidRPr="00C25243">
        <w:rPr>
          <w:spacing w:val="-4"/>
          <w:sz w:val="28"/>
          <w:szCs w:val="28"/>
        </w:rPr>
        <w:t>Equation</w:t>
      </w:r>
      <w:proofErr w:type="spellEnd"/>
      <w:r w:rsidRPr="00C25243">
        <w:rPr>
          <w:spacing w:val="-4"/>
          <w:sz w:val="28"/>
          <w:szCs w:val="28"/>
        </w:rPr>
        <w:t xml:space="preserve"> или </w:t>
      </w:r>
      <w:proofErr w:type="spellStart"/>
      <w:r w:rsidRPr="00C25243">
        <w:rPr>
          <w:spacing w:val="-4"/>
          <w:sz w:val="28"/>
          <w:szCs w:val="28"/>
        </w:rPr>
        <w:t>MathType</w:t>
      </w:r>
      <w:proofErr w:type="spellEnd"/>
      <w:r w:rsidRPr="00C25243">
        <w:rPr>
          <w:spacing w:val="-4"/>
          <w:sz w:val="28"/>
          <w:szCs w:val="28"/>
        </w:rPr>
        <w:t xml:space="preserve"> (не во встроенном редакторе </w:t>
      </w:r>
      <w:proofErr w:type="spellStart"/>
      <w:r w:rsidRPr="00C25243">
        <w:rPr>
          <w:spacing w:val="-4"/>
          <w:sz w:val="28"/>
          <w:szCs w:val="28"/>
        </w:rPr>
        <w:t>Word</w:t>
      </w:r>
      <w:proofErr w:type="spellEnd"/>
      <w:r w:rsidRPr="00C25243">
        <w:rPr>
          <w:spacing w:val="-4"/>
          <w:sz w:val="28"/>
          <w:szCs w:val="28"/>
        </w:rPr>
        <w:t xml:space="preserve"> 2007-2012). Простые формулы, символы и обозначения набираются без использования редактора формул. Порядковый номер ставится справа от формулы.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>Сокращения величин и мер допускаются только в соответствии с Международной системой единиц.</w:t>
      </w:r>
    </w:p>
    <w:p w:rsidR="00C25243" w:rsidRPr="00C25243" w:rsidRDefault="00C25243" w:rsidP="00C25243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>Рисунки должны быть  в формате .</w:t>
      </w:r>
      <w:proofErr w:type="spellStart"/>
      <w:r w:rsidRPr="00C25243">
        <w:rPr>
          <w:spacing w:val="-4"/>
          <w:sz w:val="28"/>
          <w:szCs w:val="28"/>
        </w:rPr>
        <w:t>jpeg</w:t>
      </w:r>
      <w:proofErr w:type="spellEnd"/>
      <w:r w:rsidRPr="00C25243">
        <w:rPr>
          <w:spacing w:val="-4"/>
          <w:sz w:val="28"/>
          <w:szCs w:val="28"/>
        </w:rPr>
        <w:t>, вставлены в текст и быть четкими, черно-белыми. Название и номера рисунков указываются под рисунками, названия и номера таблиц – над таблицами. Рисунки, таблицы, схемы не должны выходить за пределы указанных полей. Размер шрифта в таблицах и на рисунках-12. В тексте должна быть ссылка на рисунок или таблицу.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>Обязательно проставить в начале статьи УДК (можно использовать сайт http://teacode.com/online/udc/).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 xml:space="preserve">В теме письма необходимо указать «Неделя науки статья». 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pacing w:val="-4"/>
          <w:sz w:val="28"/>
          <w:szCs w:val="28"/>
        </w:rPr>
      </w:pPr>
      <w:r w:rsidRPr="00C25243">
        <w:rPr>
          <w:spacing w:val="-4"/>
          <w:sz w:val="28"/>
          <w:szCs w:val="28"/>
        </w:rPr>
        <w:t>В электронном варианте статья должна быть в отдельном файле, названном по номеру секции и фамилии первого автора (например, 1_Иванов.doc).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z w:val="28"/>
          <w:szCs w:val="28"/>
        </w:rPr>
      </w:pPr>
      <w:r w:rsidRPr="00C25243">
        <w:rPr>
          <w:sz w:val="28"/>
          <w:szCs w:val="28"/>
        </w:rPr>
        <w:t xml:space="preserve">Материалы направляются в адрес оргкомитета по электронной почте: </w:t>
      </w:r>
      <w:hyperlink r:id="rId8" w:history="1">
        <w:r w:rsidRPr="00C25243">
          <w:rPr>
            <w:rStyle w:val="a6"/>
            <w:sz w:val="28"/>
            <w:szCs w:val="28"/>
          </w:rPr>
          <w:t>konf-gukit@yandex.ru</w:t>
        </w:r>
      </w:hyperlink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spacing w:line="233" w:lineRule="auto"/>
        <w:ind w:left="0" w:firstLine="567"/>
        <w:jc w:val="both"/>
        <w:rPr>
          <w:sz w:val="28"/>
          <w:szCs w:val="28"/>
          <w:shd w:val="clear" w:color="auto" w:fill="F6F6F6"/>
        </w:rPr>
      </w:pPr>
      <w:r w:rsidRPr="00C25243">
        <w:rPr>
          <w:sz w:val="28"/>
          <w:szCs w:val="28"/>
        </w:rPr>
        <w:lastRenderedPageBreak/>
        <w:t xml:space="preserve">Заполнить в 2-х экземплярах </w:t>
      </w:r>
      <w:r w:rsidRPr="00C25243">
        <w:rPr>
          <w:b/>
          <w:sz w:val="28"/>
          <w:szCs w:val="28"/>
        </w:rPr>
        <w:t>Лицензионный договор</w:t>
      </w:r>
      <w:r w:rsidRPr="00C25243">
        <w:rPr>
          <w:sz w:val="28"/>
          <w:szCs w:val="28"/>
        </w:rPr>
        <w:t xml:space="preserve"> на право использования научного произведения в сборнике материалов Недели науки и творчества-2017. Текст Договора размещен по адресу: </w:t>
      </w:r>
      <w:hyperlink r:id="rId9" w:history="1">
        <w:r w:rsidRPr="00C25243">
          <w:rPr>
            <w:rStyle w:val="a6"/>
            <w:sz w:val="28"/>
            <w:szCs w:val="28"/>
          </w:rPr>
          <w:t>http://www.gukit.ru/adv/2017/02/nedelya-nauki-i-tvorchestva-2017-1</w:t>
        </w:r>
      </w:hyperlink>
      <w:r w:rsidRPr="00C25243">
        <w:rPr>
          <w:sz w:val="28"/>
          <w:szCs w:val="28"/>
        </w:rPr>
        <w:t xml:space="preserve"> 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5243">
        <w:rPr>
          <w:sz w:val="28"/>
          <w:szCs w:val="28"/>
        </w:rPr>
        <w:t xml:space="preserve">При получении статьи оргкомитет в течение трех дней отправляет в адрес автора письмо «Материалы получены». Авторам, не получившим подтверждения их получения оргкомитетом, </w:t>
      </w:r>
      <w:r w:rsidRPr="00C25243">
        <w:rPr>
          <w:b/>
          <w:sz w:val="28"/>
          <w:szCs w:val="28"/>
        </w:rPr>
        <w:t>просьба продублировать заявку</w:t>
      </w:r>
      <w:r w:rsidRPr="00C25243">
        <w:rPr>
          <w:sz w:val="28"/>
          <w:szCs w:val="28"/>
        </w:rPr>
        <w:t>.</w:t>
      </w:r>
    </w:p>
    <w:p w:rsidR="00BA6B22" w:rsidRPr="00C25243" w:rsidRDefault="00BA6B22" w:rsidP="00C25243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5243">
        <w:rPr>
          <w:sz w:val="28"/>
          <w:szCs w:val="28"/>
        </w:rPr>
        <w:t>Работы, не отвечающие тематике конференции, указанным требованиям оформления или присланные с опозданием, рассматриваться не будут.</w:t>
      </w:r>
    </w:p>
    <w:p w:rsidR="00C25243" w:rsidRDefault="00C25243" w:rsidP="00C25243">
      <w:pPr>
        <w:pStyle w:val="a3"/>
        <w:spacing w:line="360" w:lineRule="auto"/>
        <w:ind w:right="-1"/>
        <w:jc w:val="right"/>
        <w:rPr>
          <w:b/>
          <w:sz w:val="26"/>
          <w:szCs w:val="26"/>
          <w:lang w:val="en-US"/>
        </w:rPr>
      </w:pPr>
    </w:p>
    <w:p w:rsidR="00BA6B22" w:rsidRPr="00C86A81" w:rsidRDefault="00BA6B22" w:rsidP="00C25243">
      <w:pPr>
        <w:pStyle w:val="a3"/>
        <w:spacing w:line="360" w:lineRule="auto"/>
        <w:ind w:right="-1"/>
        <w:jc w:val="right"/>
        <w:rPr>
          <w:b/>
          <w:sz w:val="26"/>
          <w:szCs w:val="26"/>
        </w:rPr>
      </w:pPr>
      <w:r w:rsidRPr="00C86A81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1</w:t>
      </w:r>
    </w:p>
    <w:p w:rsidR="00BA6B22" w:rsidRPr="00C86A81" w:rsidRDefault="00BA6B22" w:rsidP="00C25243">
      <w:pPr>
        <w:jc w:val="right"/>
        <w:rPr>
          <w:i/>
          <w:sz w:val="26"/>
          <w:szCs w:val="26"/>
        </w:rPr>
      </w:pPr>
      <w:r w:rsidRPr="00C86A81">
        <w:rPr>
          <w:i/>
          <w:sz w:val="26"/>
          <w:szCs w:val="26"/>
        </w:rPr>
        <w:t>Пример оформления доклада</w:t>
      </w:r>
    </w:p>
    <w:p w:rsidR="00BA6B22" w:rsidRPr="004A378E" w:rsidRDefault="00BA6B22" w:rsidP="00C25243">
      <w:pPr>
        <w:pStyle w:val="a3"/>
        <w:spacing w:line="360" w:lineRule="auto"/>
        <w:ind w:right="-1"/>
        <w:rPr>
          <w:b/>
          <w:szCs w:val="28"/>
        </w:rPr>
      </w:pPr>
      <w:r w:rsidRPr="004A378E">
        <w:rPr>
          <w:b/>
          <w:szCs w:val="28"/>
        </w:rPr>
        <w:t>УДК 000.00</w:t>
      </w:r>
    </w:p>
    <w:p w:rsidR="00BA6B22" w:rsidRPr="004A378E" w:rsidRDefault="00BA6B22" w:rsidP="00C25243">
      <w:pPr>
        <w:pStyle w:val="a3"/>
        <w:spacing w:line="360" w:lineRule="auto"/>
        <w:ind w:right="-1"/>
        <w:jc w:val="right"/>
        <w:rPr>
          <w:szCs w:val="28"/>
        </w:rPr>
      </w:pPr>
      <w:r w:rsidRPr="004A378E">
        <w:rPr>
          <w:szCs w:val="28"/>
        </w:rPr>
        <w:t>И. И. Иванов</w:t>
      </w:r>
    </w:p>
    <w:p w:rsidR="00BA6B22" w:rsidRPr="004A378E" w:rsidRDefault="00BA6B22" w:rsidP="00C25243">
      <w:pPr>
        <w:pStyle w:val="a3"/>
        <w:tabs>
          <w:tab w:val="left" w:pos="2685"/>
          <w:tab w:val="right" w:pos="9356"/>
        </w:tabs>
        <w:spacing w:line="360" w:lineRule="auto"/>
        <w:ind w:right="-1"/>
        <w:rPr>
          <w:szCs w:val="28"/>
        </w:rPr>
      </w:pPr>
      <w:r w:rsidRPr="004A378E">
        <w:rPr>
          <w:i/>
          <w:szCs w:val="28"/>
        </w:rPr>
        <w:tab/>
      </w:r>
      <w:r w:rsidRPr="004A378E">
        <w:rPr>
          <w:szCs w:val="28"/>
        </w:rPr>
        <w:tab/>
        <w:t>группа 000 (аспирант кафедры)</w:t>
      </w:r>
    </w:p>
    <w:p w:rsidR="00BA6B22" w:rsidRPr="004A378E" w:rsidRDefault="00BA6B22" w:rsidP="00C25243">
      <w:pPr>
        <w:pStyle w:val="a3"/>
        <w:spacing w:line="360" w:lineRule="auto"/>
        <w:ind w:right="-1"/>
        <w:jc w:val="right"/>
        <w:rPr>
          <w:color w:val="000000"/>
          <w:szCs w:val="28"/>
        </w:rPr>
      </w:pPr>
      <w:r w:rsidRPr="004A378E">
        <w:rPr>
          <w:color w:val="000000"/>
          <w:szCs w:val="28"/>
        </w:rPr>
        <w:t xml:space="preserve">Санкт-Петербургский государственный </w:t>
      </w:r>
    </w:p>
    <w:p w:rsidR="00BA6B22" w:rsidRPr="004A378E" w:rsidRDefault="00BA6B22" w:rsidP="00C25243">
      <w:pPr>
        <w:pStyle w:val="a3"/>
        <w:spacing w:line="360" w:lineRule="auto"/>
        <w:ind w:right="-1"/>
        <w:jc w:val="right"/>
        <w:rPr>
          <w:szCs w:val="28"/>
        </w:rPr>
      </w:pPr>
      <w:r w:rsidRPr="004A378E">
        <w:rPr>
          <w:color w:val="000000"/>
          <w:szCs w:val="28"/>
        </w:rPr>
        <w:t>институт кино и телевидения (СПбГИКиТ)</w:t>
      </w:r>
    </w:p>
    <w:p w:rsidR="00BA6B22" w:rsidRPr="00F73E98" w:rsidRDefault="00BA6B22" w:rsidP="00C25243">
      <w:pPr>
        <w:pStyle w:val="a3"/>
        <w:spacing w:line="360" w:lineRule="auto"/>
        <w:ind w:right="-1"/>
        <w:jc w:val="center"/>
        <w:rPr>
          <w:b/>
          <w:bCs/>
          <w:szCs w:val="28"/>
        </w:rPr>
      </w:pPr>
      <w:r w:rsidRPr="00F73E98">
        <w:rPr>
          <w:b/>
          <w:bCs/>
          <w:szCs w:val="28"/>
        </w:rPr>
        <w:t xml:space="preserve">МОДЕЛИРОВАНИЕ </w:t>
      </w:r>
      <w:r w:rsidRPr="00F73E98">
        <w:rPr>
          <w:b/>
          <w:bCs/>
          <w:szCs w:val="28"/>
        </w:rPr>
        <w:br/>
        <w:t>ХИМИКО-ТЕХНОЛОГИЧЕСКИХ ПРОЦЕССОВ</w:t>
      </w:r>
    </w:p>
    <w:p w:rsidR="00BA6B22" w:rsidRPr="00F73E98" w:rsidRDefault="00BA6B22" w:rsidP="00C25243">
      <w:pPr>
        <w:pStyle w:val="a3"/>
        <w:spacing w:line="360" w:lineRule="auto"/>
        <w:ind w:firstLine="708"/>
        <w:jc w:val="both"/>
        <w:rPr>
          <w:szCs w:val="28"/>
        </w:rPr>
      </w:pPr>
      <w:r w:rsidRPr="00F73E98">
        <w:rPr>
          <w:b/>
          <w:szCs w:val="28"/>
        </w:rPr>
        <w:t xml:space="preserve">Аннотация: </w:t>
      </w:r>
      <w:r w:rsidRPr="00F73E98">
        <w:rPr>
          <w:szCs w:val="28"/>
        </w:rPr>
        <w:t>от 3 до 5 предложений.</w:t>
      </w:r>
    </w:p>
    <w:p w:rsidR="00BA6B22" w:rsidRDefault="00BA6B22" w:rsidP="00C25243">
      <w:pPr>
        <w:pStyle w:val="a3"/>
        <w:spacing w:line="360" w:lineRule="auto"/>
        <w:ind w:firstLine="708"/>
        <w:jc w:val="both"/>
        <w:rPr>
          <w:szCs w:val="28"/>
        </w:rPr>
      </w:pPr>
      <w:r w:rsidRPr="00F73E98">
        <w:rPr>
          <w:b/>
          <w:szCs w:val="28"/>
        </w:rPr>
        <w:t xml:space="preserve">Ключевые слова: </w:t>
      </w:r>
      <w:r w:rsidRPr="00F73E98">
        <w:rPr>
          <w:szCs w:val="28"/>
        </w:rPr>
        <w:t>перечень из 3 – 7 слов.</w:t>
      </w:r>
    </w:p>
    <w:p w:rsidR="00BA6B22" w:rsidRPr="004A378E" w:rsidRDefault="00BA6B22" w:rsidP="00C25243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Те</w:t>
      </w:r>
      <w:proofErr w:type="gramStart"/>
      <w:r>
        <w:rPr>
          <w:szCs w:val="28"/>
        </w:rPr>
        <w:t>кст ст</w:t>
      </w:r>
      <w:proofErr w:type="gramEnd"/>
      <w:r>
        <w:rPr>
          <w:szCs w:val="28"/>
        </w:rPr>
        <w:t>атьи________________________________________________ _______________________________________________________</w:t>
      </w:r>
      <w:r w:rsidRPr="004A378E">
        <w:rPr>
          <w:szCs w:val="28"/>
        </w:rPr>
        <w:t>_________________</w:t>
      </w:r>
      <w:r>
        <w:rPr>
          <w:szCs w:val="28"/>
        </w:rPr>
        <w:t>.</w:t>
      </w:r>
    </w:p>
    <w:p w:rsidR="00BA6B22" w:rsidRPr="004A378E" w:rsidRDefault="00BA6B22" w:rsidP="00C25243">
      <w:pPr>
        <w:spacing w:line="360" w:lineRule="auto"/>
        <w:ind w:left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Список литературы</w:t>
      </w:r>
    </w:p>
    <w:p w:rsidR="00BA6B22" w:rsidRPr="004A378E" w:rsidRDefault="00BA6B22" w:rsidP="00C2524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A378E">
        <w:rPr>
          <w:iCs/>
          <w:sz w:val="28"/>
          <w:szCs w:val="28"/>
        </w:rPr>
        <w:t>1. _________</w:t>
      </w:r>
    </w:p>
    <w:p w:rsidR="00BA6B22" w:rsidRPr="004A378E" w:rsidRDefault="00BA6B22" w:rsidP="00C2524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A378E">
        <w:rPr>
          <w:iCs/>
          <w:sz w:val="28"/>
          <w:szCs w:val="28"/>
        </w:rPr>
        <w:t>2. _________</w:t>
      </w:r>
    </w:p>
    <w:p w:rsidR="00BA6B22" w:rsidRPr="004A378E" w:rsidRDefault="00BA6B22" w:rsidP="00C2524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A378E">
        <w:rPr>
          <w:iCs/>
          <w:sz w:val="28"/>
          <w:szCs w:val="28"/>
        </w:rPr>
        <w:t>3._________</w:t>
      </w:r>
    </w:p>
    <w:p w:rsidR="00F24B2A" w:rsidRPr="00C25243" w:rsidRDefault="00BA6B22" w:rsidP="00C25243">
      <w:pPr>
        <w:pStyle w:val="a3"/>
        <w:spacing w:line="360" w:lineRule="auto"/>
        <w:ind w:right="-1" w:firstLine="708"/>
        <w:jc w:val="both"/>
        <w:rPr>
          <w:szCs w:val="28"/>
        </w:rPr>
      </w:pPr>
      <w:r w:rsidRPr="004A378E">
        <w:rPr>
          <w:iCs/>
          <w:szCs w:val="28"/>
        </w:rPr>
        <w:t xml:space="preserve">Научный руководитель: </w:t>
      </w:r>
      <w:r w:rsidRPr="004A378E">
        <w:rPr>
          <w:szCs w:val="28"/>
        </w:rPr>
        <w:t xml:space="preserve">П.П. Петров, канд. </w:t>
      </w:r>
      <w:proofErr w:type="spellStart"/>
      <w:r w:rsidRPr="004A378E">
        <w:rPr>
          <w:szCs w:val="28"/>
        </w:rPr>
        <w:t>техн</w:t>
      </w:r>
      <w:proofErr w:type="spellEnd"/>
      <w:r w:rsidRPr="004A378E">
        <w:rPr>
          <w:szCs w:val="28"/>
        </w:rPr>
        <w:t xml:space="preserve">. наук, доцент </w:t>
      </w:r>
      <w:r w:rsidRPr="004A378E">
        <w:rPr>
          <w:iCs/>
          <w:szCs w:val="28"/>
        </w:rPr>
        <w:t>кафедры кинофотоматериалов и регистрирующих систем</w:t>
      </w:r>
      <w:r w:rsidRPr="004A378E">
        <w:rPr>
          <w:color w:val="000000"/>
          <w:szCs w:val="28"/>
        </w:rPr>
        <w:t xml:space="preserve"> СПбГИКиТ.</w:t>
      </w:r>
    </w:p>
    <w:sectPr w:rsidR="00F24B2A" w:rsidRPr="00C25243" w:rsidSect="00C25243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54" w:rsidRDefault="00704E54">
      <w:r>
        <w:separator/>
      </w:r>
    </w:p>
  </w:endnote>
  <w:endnote w:type="continuationSeparator" w:id="0">
    <w:p w:rsidR="00704E54" w:rsidRDefault="007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51728"/>
      <w:docPartObj>
        <w:docPartGallery w:val="Page Numbers (Bottom of Page)"/>
        <w:docPartUnique/>
      </w:docPartObj>
    </w:sdtPr>
    <w:sdtEndPr/>
    <w:sdtContent>
      <w:p w:rsidR="00F972D9" w:rsidRDefault="00BA6B2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0F">
          <w:rPr>
            <w:noProof/>
          </w:rPr>
          <w:t>1</w:t>
        </w:r>
        <w:r>
          <w:fldChar w:fldCharType="end"/>
        </w:r>
      </w:p>
    </w:sdtContent>
  </w:sdt>
  <w:p w:rsidR="00F972D9" w:rsidRDefault="00704E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54" w:rsidRDefault="00704E54">
      <w:r>
        <w:separator/>
      </w:r>
    </w:p>
  </w:footnote>
  <w:footnote w:type="continuationSeparator" w:id="0">
    <w:p w:rsidR="00704E54" w:rsidRDefault="0070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93E"/>
    <w:multiLevelType w:val="hybridMultilevel"/>
    <w:tmpl w:val="CC7AEA0E"/>
    <w:lvl w:ilvl="0" w:tplc="E020B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A40F7"/>
    <w:multiLevelType w:val="hybridMultilevel"/>
    <w:tmpl w:val="5FF48552"/>
    <w:lvl w:ilvl="0" w:tplc="4396626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1717F1"/>
    <w:multiLevelType w:val="hybridMultilevel"/>
    <w:tmpl w:val="5686A4F0"/>
    <w:lvl w:ilvl="0" w:tplc="3926CFF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DD"/>
    <w:rsid w:val="002E650F"/>
    <w:rsid w:val="006344DD"/>
    <w:rsid w:val="00704E54"/>
    <w:rsid w:val="00B66011"/>
    <w:rsid w:val="00BA6B22"/>
    <w:rsid w:val="00C25243"/>
    <w:rsid w:val="00F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6B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BA6B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6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6B2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5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6B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BA6B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6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6B2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-gukit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ukit.ru/adv/2017/02/nedelya-nauki-i-tvorchestva-2017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 Алексей Иванович</dc:creator>
  <cp:lastModifiedBy>Байчибаева Камилла Кудратовна</cp:lastModifiedBy>
  <cp:revision>2</cp:revision>
  <dcterms:created xsi:type="dcterms:W3CDTF">2017-02-10T09:07:00Z</dcterms:created>
  <dcterms:modified xsi:type="dcterms:W3CDTF">2017-02-10T09:07:00Z</dcterms:modified>
</cp:coreProperties>
</file>